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53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154"/>
        <w:gridCol w:w="1445"/>
        <w:gridCol w:w="2162"/>
        <w:gridCol w:w="2019"/>
        <w:gridCol w:w="1442"/>
        <w:gridCol w:w="2955"/>
      </w:tblGrid>
      <w:tr w:rsidR="00856AAA" w14:paraId="7C50F0F9" w14:textId="77777777" w:rsidTr="00856AAA">
        <w:tc>
          <w:tcPr>
            <w:tcW w:w="1086" w:type="pct"/>
            <w:vAlign w:val="center"/>
          </w:tcPr>
          <w:p w14:paraId="0359BAD5" w14:textId="77777777" w:rsidR="00856AAA" w:rsidRDefault="00856AAA" w:rsidP="00856AAA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404" w:type="pct"/>
            <w:vAlign w:val="center"/>
          </w:tcPr>
          <w:p w14:paraId="2461211F" w14:textId="77777777" w:rsidR="00856AAA" w:rsidRDefault="00856AAA" w:rsidP="00856AAA">
            <w:pPr>
              <w:pStyle w:val="Titolo2"/>
            </w:pPr>
            <w:r>
              <w:t>Simbolo</w:t>
            </w:r>
          </w:p>
        </w:tc>
        <w:tc>
          <w:tcPr>
            <w:tcW w:w="506" w:type="pct"/>
          </w:tcPr>
          <w:p w14:paraId="3D406E64" w14:textId="77777777" w:rsidR="00856AAA" w:rsidRDefault="00856AAA" w:rsidP="00856AAA">
            <w:pPr>
              <w:pStyle w:val="Titolo2"/>
            </w:pPr>
            <w:r>
              <w:t>Posizione</w:t>
            </w:r>
          </w:p>
        </w:tc>
        <w:tc>
          <w:tcPr>
            <w:tcW w:w="757" w:type="pct"/>
            <w:vAlign w:val="center"/>
          </w:tcPr>
          <w:p w14:paraId="6BD7BAC8" w14:textId="77777777" w:rsidR="00856AAA" w:rsidRDefault="00856AAA" w:rsidP="00856AAA">
            <w:pPr>
              <w:pStyle w:val="Titolo2"/>
            </w:pPr>
            <w:r>
              <w:t>Dimensioni</w:t>
            </w:r>
          </w:p>
        </w:tc>
        <w:tc>
          <w:tcPr>
            <w:tcW w:w="707" w:type="pct"/>
            <w:vAlign w:val="center"/>
          </w:tcPr>
          <w:p w14:paraId="4E257D4C" w14:textId="77777777" w:rsidR="00856AAA" w:rsidRDefault="00856AAA" w:rsidP="00856AAA">
            <w:pPr>
              <w:pStyle w:val="Titolo2"/>
            </w:pPr>
            <w:r>
              <w:t>Unità di misura</w:t>
            </w:r>
          </w:p>
        </w:tc>
        <w:tc>
          <w:tcPr>
            <w:tcW w:w="505" w:type="pct"/>
          </w:tcPr>
          <w:p w14:paraId="0F44A328" w14:textId="77777777" w:rsidR="00856AAA" w:rsidRDefault="00856AAA" w:rsidP="00856AAA">
            <w:pPr>
              <w:pStyle w:val="Titolo2"/>
            </w:pPr>
            <w:r>
              <w:t>Simbolo</w:t>
            </w:r>
          </w:p>
        </w:tc>
        <w:tc>
          <w:tcPr>
            <w:tcW w:w="1035" w:type="pct"/>
          </w:tcPr>
          <w:p w14:paraId="5733E123" w14:textId="77777777" w:rsidR="00856AAA" w:rsidRDefault="00856AAA" w:rsidP="00856A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Formule</w:t>
            </w:r>
          </w:p>
        </w:tc>
      </w:tr>
      <w:tr w:rsidR="00856AAA" w14:paraId="163F6CBD" w14:textId="77777777" w:rsidTr="002D5000">
        <w:tc>
          <w:tcPr>
            <w:tcW w:w="1086" w:type="pct"/>
            <w:vAlign w:val="center"/>
          </w:tcPr>
          <w:p w14:paraId="48398AED" w14:textId="77777777" w:rsidR="00856AAA" w:rsidRDefault="00856AAA" w:rsidP="00856AAA">
            <w:r>
              <w:t>Coefficiente piezoelettrico</w:t>
            </w:r>
          </w:p>
        </w:tc>
        <w:tc>
          <w:tcPr>
            <w:tcW w:w="404" w:type="pct"/>
          </w:tcPr>
          <w:p w14:paraId="62937359" w14:textId="77777777" w:rsidR="00856AAA" w:rsidRDefault="00856AAA" w:rsidP="00856AAA">
            <w:pPr>
              <w:jc w:val="center"/>
              <w:rPr>
                <w:i/>
                <w:iCs/>
                <w:vertAlign w:val="subscript"/>
                <w:lang w:val="fr-FR"/>
              </w:rPr>
            </w:pPr>
            <w:r>
              <w:rPr>
                <w:i/>
                <w:iCs/>
                <w:lang w:val="fr-FR"/>
              </w:rPr>
              <w:t>g</w:t>
            </w:r>
            <w:r>
              <w:rPr>
                <w:i/>
                <w:iCs/>
                <w:vertAlign w:val="subscript"/>
                <w:lang w:val="fr-FR"/>
              </w:rPr>
              <w:t>t</w:t>
            </w:r>
          </w:p>
        </w:tc>
        <w:tc>
          <w:tcPr>
            <w:tcW w:w="506" w:type="pct"/>
          </w:tcPr>
          <w:p w14:paraId="4DBD0196" w14:textId="6A1ACF2F" w:rsidR="00856AAA" w:rsidRDefault="002D5000" w:rsidP="00856AAA">
            <w:pPr>
              <w:jc w:val="center"/>
              <w:rPr>
                <w:lang w:val="fr-FR"/>
              </w:rPr>
            </w:pPr>
            <w:proofErr w:type="spellStart"/>
            <w:r w:rsidRPr="00A26D2F">
              <w:rPr>
                <w:lang w:val="fr-FR"/>
              </w:rPr>
              <w:t>Tav.</w:t>
            </w:r>
            <w:r>
              <w:rPr>
                <w:lang w:val="fr-FR"/>
              </w:rPr>
              <w:t>VII</w:t>
            </w:r>
            <w:proofErr w:type="spellEnd"/>
            <w:r w:rsidRPr="00A26D2F">
              <w:rPr>
                <w:lang w:val="fr-FR"/>
              </w:rPr>
              <w:t xml:space="preserve">  </w:t>
            </w:r>
            <w:r>
              <w:rPr>
                <w:lang w:val="fr-FR"/>
              </w:rPr>
              <w:t>0D</w:t>
            </w:r>
          </w:p>
        </w:tc>
        <w:tc>
          <w:tcPr>
            <w:tcW w:w="757" w:type="pct"/>
            <w:shd w:val="clear" w:color="auto" w:fill="00B0F0"/>
            <w:vAlign w:val="center"/>
          </w:tcPr>
          <w:p w14:paraId="66F2B2AE" w14:textId="77777777" w:rsidR="00856AAA" w:rsidRPr="00E9778C" w:rsidRDefault="00856AAA" w:rsidP="00856AAA">
            <w:pPr>
              <w:jc w:val="center"/>
              <w:rPr>
                <w:highlight w:val="cyan"/>
                <w:lang w:val="fr-FR"/>
              </w:rPr>
            </w:pPr>
            <w:r w:rsidRPr="00E9778C">
              <w:rPr>
                <w:highlight w:val="cyan"/>
                <w:lang w:val="fr-FR"/>
              </w:rPr>
              <w:t>[M</w:t>
            </w:r>
            <w:r w:rsidRPr="00E9778C">
              <w:rPr>
                <w:highlight w:val="cyan"/>
                <w:vertAlign w:val="superscript"/>
                <w:lang w:val="fr-FR"/>
              </w:rPr>
              <w:t>-1</w:t>
            </w:r>
            <w:r w:rsidRPr="00E9778C">
              <w:rPr>
                <w:highlight w:val="cyan"/>
                <w:lang w:val="fr-FR"/>
              </w:rPr>
              <w:t>Q T</w:t>
            </w:r>
            <w:r w:rsidRPr="00E9778C">
              <w:rPr>
                <w:highlight w:val="cyan"/>
                <w:vertAlign w:val="superscript"/>
                <w:lang w:val="fr-FR"/>
              </w:rPr>
              <w:t xml:space="preserve">2 </w:t>
            </w:r>
            <w:r w:rsidRPr="00E9778C">
              <w:rPr>
                <w:highlight w:val="cyan"/>
                <w:lang w:val="fr-FR"/>
              </w:rPr>
              <w:t>]</w:t>
            </w:r>
          </w:p>
        </w:tc>
        <w:tc>
          <w:tcPr>
            <w:tcW w:w="707" w:type="pct"/>
          </w:tcPr>
          <w:p w14:paraId="07BD993A" w14:textId="77777777" w:rsidR="00856AAA" w:rsidRDefault="00856AAA" w:rsidP="00856AAA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14:paraId="0FABFBA6" w14:textId="77777777" w:rsidR="00856AAA" w:rsidRDefault="00856AAA" w:rsidP="00856AAA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14:paraId="53E1BDE9" w14:textId="77777777" w:rsidR="00856AAA" w:rsidRDefault="00856AAA" w:rsidP="00856AAA">
            <w:pPr>
              <w:rPr>
                <w:lang w:val="fr-FR"/>
              </w:rPr>
            </w:pPr>
          </w:p>
        </w:tc>
      </w:tr>
      <w:tr w:rsidR="002D5000" w14:paraId="1E0BF42C" w14:textId="77777777" w:rsidTr="002D5000">
        <w:tc>
          <w:tcPr>
            <w:tcW w:w="1086" w:type="pct"/>
            <w:vAlign w:val="center"/>
          </w:tcPr>
          <w:p w14:paraId="1A3B4104" w14:textId="3143B928" w:rsidR="002D5000" w:rsidRDefault="002D5000" w:rsidP="002D5000">
            <w:r>
              <w:rPr>
                <w:lang w:val="fr-FR"/>
              </w:rPr>
              <w:t xml:space="preserve"> – Joule-Thomson</w:t>
            </w:r>
          </w:p>
        </w:tc>
        <w:tc>
          <w:tcPr>
            <w:tcW w:w="404" w:type="pct"/>
          </w:tcPr>
          <w:p w14:paraId="6E39EC53" w14:textId="1890CBF1" w:rsidR="002D5000" w:rsidRDefault="002D5000" w:rsidP="002D5000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lang w:val="en-GB"/>
              </w:rPr>
              <w:t>μ</w:t>
            </w:r>
          </w:p>
        </w:tc>
        <w:tc>
          <w:tcPr>
            <w:tcW w:w="506" w:type="pct"/>
          </w:tcPr>
          <w:p w14:paraId="3F2C1CFF" w14:textId="2D54AFE3" w:rsidR="002D5000" w:rsidRDefault="002D5000" w:rsidP="002D5000">
            <w:pPr>
              <w:jc w:val="center"/>
            </w:pPr>
            <w:proofErr w:type="spellStart"/>
            <w:r w:rsidRPr="00A26D2F">
              <w:rPr>
                <w:lang w:val="fr-FR"/>
              </w:rPr>
              <w:t>Tav.</w:t>
            </w:r>
            <w:r>
              <w:rPr>
                <w:lang w:val="fr-FR"/>
              </w:rPr>
              <w:t>VII</w:t>
            </w:r>
            <w:proofErr w:type="spellEnd"/>
            <w:r w:rsidRPr="00A26D2F">
              <w:rPr>
                <w:lang w:val="fr-FR"/>
              </w:rPr>
              <w:t xml:space="preserve">  </w:t>
            </w:r>
            <w:r>
              <w:rPr>
                <w:lang w:val="fr-FR"/>
              </w:rPr>
              <w:t>2E</w:t>
            </w:r>
          </w:p>
        </w:tc>
        <w:tc>
          <w:tcPr>
            <w:tcW w:w="757" w:type="pct"/>
            <w:shd w:val="clear" w:color="auto" w:fill="00B0F0"/>
            <w:vAlign w:val="center"/>
          </w:tcPr>
          <w:p w14:paraId="1A612B65" w14:textId="7589F422" w:rsidR="002D5000" w:rsidRDefault="002D5000" w:rsidP="002D5000">
            <w:pPr>
              <w:jc w:val="center"/>
              <w:rPr>
                <w:vertAlign w:val="superscript"/>
              </w:rPr>
            </w:pPr>
            <w:r w:rsidRPr="009F5EAB">
              <w:rPr>
                <w:highlight w:val="cyan"/>
                <w:lang w:val="fr-FR"/>
              </w:rPr>
              <w:t>[M</w:t>
            </w:r>
            <w:r w:rsidRPr="009F5EAB">
              <w:rPr>
                <w:highlight w:val="cyan"/>
                <w:vertAlign w:val="superscript"/>
                <w:lang w:val="fr-FR"/>
              </w:rPr>
              <w:t>-1</w:t>
            </w:r>
            <w:r w:rsidRPr="009F5EAB">
              <w:rPr>
                <w:highlight w:val="cyan"/>
                <w:lang w:val="fr-FR"/>
              </w:rPr>
              <w:t>Q L</w:t>
            </w:r>
            <w:r w:rsidRPr="009F5EAB">
              <w:rPr>
                <w:highlight w:val="cyan"/>
                <w:vertAlign w:val="superscript"/>
                <w:lang w:val="fr-FR"/>
              </w:rPr>
              <w:t>2</w:t>
            </w:r>
            <w:r w:rsidR="00A42328" w:rsidRPr="00A42328">
              <w:rPr>
                <w:highlight w:val="cyan"/>
                <w:lang w:val="fr-FR"/>
              </w:rPr>
              <w:t>T</w:t>
            </w:r>
            <w:r w:rsidRPr="009F5EAB">
              <w:rPr>
                <w:highlight w:val="cyan"/>
                <w:lang w:val="fr-FR"/>
              </w:rPr>
              <w:t>]</w:t>
            </w:r>
            <w:r>
              <w:rPr>
                <w:vertAlign w:val="superscript"/>
                <w:lang w:val="fr-FR"/>
              </w:rPr>
              <w:t xml:space="preserve"> </w:t>
            </w:r>
          </w:p>
        </w:tc>
        <w:tc>
          <w:tcPr>
            <w:tcW w:w="707" w:type="pct"/>
          </w:tcPr>
          <w:p w14:paraId="1CCA837B" w14:textId="77777777" w:rsidR="002D5000" w:rsidRDefault="002D5000" w:rsidP="002D5000">
            <w:pPr>
              <w:jc w:val="center"/>
            </w:pPr>
          </w:p>
        </w:tc>
        <w:tc>
          <w:tcPr>
            <w:tcW w:w="505" w:type="pct"/>
          </w:tcPr>
          <w:p w14:paraId="2022CB98" w14:textId="77777777" w:rsidR="002D5000" w:rsidRDefault="002D5000" w:rsidP="002D5000">
            <w:pPr>
              <w:jc w:val="center"/>
            </w:pPr>
          </w:p>
        </w:tc>
        <w:tc>
          <w:tcPr>
            <w:tcW w:w="1035" w:type="pct"/>
          </w:tcPr>
          <w:p w14:paraId="71E94BC0" w14:textId="6891E255" w:rsidR="002D5000" w:rsidRDefault="002D5000" w:rsidP="002D5000">
            <w:r>
              <w:rPr>
                <w:lang w:val="fr-FR"/>
              </w:rPr>
              <w:t>?</w:t>
            </w:r>
          </w:p>
        </w:tc>
      </w:tr>
    </w:tbl>
    <w:p w14:paraId="6ADD44CE" w14:textId="272EC6A8" w:rsidR="00BB3B1E" w:rsidRDefault="00E32D32" w:rsidP="00E32D32">
      <w:pPr>
        <w:jc w:val="center"/>
      </w:pPr>
      <w:r>
        <w:t>Tabella VII</w:t>
      </w:r>
      <w:bookmarkStart w:id="0" w:name="_GoBack"/>
      <w:bookmarkEnd w:id="0"/>
    </w:p>
    <w:sectPr w:rsidR="00BB3B1E" w:rsidSect="00856AA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BC3"/>
    <w:rsid w:val="002D5000"/>
    <w:rsid w:val="00856AAA"/>
    <w:rsid w:val="00A42328"/>
    <w:rsid w:val="00A57BC3"/>
    <w:rsid w:val="00BB3B1E"/>
    <w:rsid w:val="00E3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073A"/>
  <w15:chartTrackingRefBased/>
  <w15:docId w15:val="{E01219B7-0132-4F56-AE6A-F9D2EEEF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56AAA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856AAA"/>
    <w:pPr>
      <w:keepNext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56AA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56AA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2020-10-03T07:56:00Z</dcterms:created>
  <dcterms:modified xsi:type="dcterms:W3CDTF">2020-12-29T19:34:00Z</dcterms:modified>
</cp:coreProperties>
</file>